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Информация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 переходе на новый порядок обращения с твердыми коммунальными отходами и заключения договоров по обращению с твердыми коммунальными отходами с региональным оператором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Законодательством Российской Федерации установлен поэтапный переход на новое регулирование деятельности по обращению с отходами: сбору, транспортированию, обработке, утилизации, обезвреживании и захоронении твердых коммунальных отходов.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Услуги по обращению с твердыми коммунальными отходами с 1 января 2019 года будут исключены из перечня жилищных услуг и включены в состав  коммунальных услуг.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Ранее договоры на вывоз отходов в случае проживания потребителя (собственника) твердых коммунальных отходов (ТКО) в многоквартирном доме заключались управляющей компанией или ТСЖ с соответствующей организацией, осуществляющей транспортирование отходов напрямую, а в случае проживания потребителя в частом секторе (индивидуальной жилой застройке) непосредственно с возчиком отходов.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связи с изменением законодательства с 1 января 2019 года вся деятельность по обращению с твердыми коммунальными отходами будет централизовано обеспечиваться Региональным оператором.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Потребитель ТКО обязан заключить договор с Региональным оператором, который в свою очередь обязан обеспечить заключение договоров с индивидуальными предпринимателями или юридическими лицами, осуществляющими деятельность по сбору, транспортированию, обработке, утилизации, обезвреживанию, захоронению твердых коммунальных отходов на полигонах. Фактическое оказание услуг по обращению с твердыми коммунальными отходами Региональным оператором начнется с 01 января 2019 г.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21262B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1262B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21262B"/>
          <w:spacing w:val="0"/>
          <w:position w:val="0"/>
          <w:sz w:val="24"/>
          <w:shd w:fill="auto" w:val="clear"/>
        </w:rPr>
        <w:t xml:space="preserve">По результатам конкурсного отбора статус Регионального оператора по обращению с твердыми коммунальными отходами в Тюменской области присвоен ООО </w:t>
      </w:r>
      <w:r>
        <w:rPr>
          <w:rFonts w:ascii="Arial" w:hAnsi="Arial" w:cs="Arial" w:eastAsia="Arial"/>
          <w:color w:val="21262B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21262B"/>
          <w:spacing w:val="0"/>
          <w:position w:val="0"/>
          <w:sz w:val="24"/>
          <w:shd w:fill="auto" w:val="clear"/>
        </w:rPr>
        <w:t xml:space="preserve">Тюменское экологическое объединение</w:t>
      </w:r>
      <w:r>
        <w:rPr>
          <w:rFonts w:ascii="Arial" w:hAnsi="Arial" w:cs="Arial" w:eastAsia="Arial"/>
          <w:color w:val="21262B"/>
          <w:spacing w:val="0"/>
          <w:position w:val="0"/>
          <w:sz w:val="24"/>
          <w:shd w:fill="auto" w:val="clear"/>
        </w:rPr>
        <w:t xml:space="preserve">» (</w:t>
      </w:r>
      <w:r>
        <w:rPr>
          <w:rFonts w:ascii="Arial" w:hAnsi="Arial" w:cs="Arial" w:eastAsia="Arial"/>
          <w:color w:val="21262B"/>
          <w:spacing w:val="0"/>
          <w:position w:val="0"/>
          <w:sz w:val="24"/>
          <w:shd w:fill="auto" w:val="clear"/>
        </w:rPr>
        <w:t xml:space="preserve">ООО</w:t>
      </w:r>
      <w:r>
        <w:rPr>
          <w:rFonts w:ascii="Arial" w:hAnsi="Arial" w:cs="Arial" w:eastAsia="Arial"/>
          <w:color w:val="21262B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21262B"/>
          <w:spacing w:val="0"/>
          <w:position w:val="0"/>
          <w:sz w:val="24"/>
          <w:shd w:fill="auto" w:val="clear"/>
        </w:rPr>
        <w:t xml:space="preserve">ТЭО</w:t>
      </w:r>
      <w:r>
        <w:rPr>
          <w:rFonts w:ascii="Arial" w:hAnsi="Arial" w:cs="Arial" w:eastAsia="Arial"/>
          <w:color w:val="21262B"/>
          <w:spacing w:val="0"/>
          <w:position w:val="0"/>
          <w:sz w:val="24"/>
          <w:shd w:fill="auto" w:val="clear"/>
        </w:rPr>
        <w:t xml:space="preserve">») 27 </w:t>
      </w:r>
      <w:r>
        <w:rPr>
          <w:rFonts w:ascii="Arial" w:hAnsi="Arial" w:cs="Arial" w:eastAsia="Arial"/>
          <w:color w:val="21262B"/>
          <w:spacing w:val="0"/>
          <w:position w:val="0"/>
          <w:sz w:val="24"/>
          <w:shd w:fill="auto" w:val="clear"/>
        </w:rPr>
        <w:t xml:space="preserve">апреля 2018 года.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Региональный оператор в течение месяца со дня наделения его указанным статусом обязан направить всем собственникам твердых коммунальных отходов предложение о заключении договора на оказание услуг по обращению с твердыми коммунальными отходами и проект такого договора.</w:t>
      </w:r>
    </w:p>
    <w:p>
      <w:pPr>
        <w:spacing w:before="0" w:after="0" w:line="240"/>
        <w:ind w:right="0" w:left="5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настоящее время Региональный оператор осуществляет поэтапную рассылку жителям региона уведомлений, в которых содержится информация о начале деятельности Регионального оператора, разъяснения о порядке заключения договора и проект такого договора.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1262B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21262B"/>
          <w:spacing w:val="0"/>
          <w:position w:val="0"/>
          <w:sz w:val="24"/>
          <w:shd w:fill="auto" w:val="clear"/>
        </w:rPr>
        <w:t xml:space="preserve">Для удобства жителей и юридических лиц при заключении договора от имени Регионального оператора действует </w:t>
      </w:r>
      <w:r>
        <w:rPr>
          <w:rFonts w:ascii="Arial" w:hAnsi="Arial" w:cs="Arial" w:eastAsia="Arial"/>
          <w:color w:val="21262B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21262B"/>
          <w:spacing w:val="0"/>
          <w:position w:val="0"/>
          <w:sz w:val="24"/>
          <w:shd w:fill="auto" w:val="clear"/>
        </w:rPr>
        <w:t xml:space="preserve">Энергосбытовая компания </w:t>
      </w:r>
      <w:r>
        <w:rPr>
          <w:rFonts w:ascii="Arial" w:hAnsi="Arial" w:cs="Arial" w:eastAsia="Arial"/>
          <w:color w:val="21262B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21262B"/>
          <w:spacing w:val="0"/>
          <w:position w:val="0"/>
          <w:sz w:val="24"/>
          <w:shd w:fill="auto" w:val="clear"/>
        </w:rPr>
        <w:t xml:space="preserve">Восток</w:t>
      </w:r>
      <w:r>
        <w:rPr>
          <w:rFonts w:ascii="Arial" w:hAnsi="Arial" w:cs="Arial" w:eastAsia="Arial"/>
          <w:color w:val="21262B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21262B"/>
          <w:spacing w:val="0"/>
          <w:position w:val="0"/>
          <w:sz w:val="24"/>
          <w:shd w:fill="auto" w:val="clear"/>
        </w:rPr>
        <w:t xml:space="preserve">центры обслуживания клиентов которой расположены на всей территории Тюменской области. Оформить договор в письменном виде потребители услуги могут в любом офисе </w:t>
      </w:r>
      <w:r>
        <w:rPr>
          <w:rFonts w:ascii="Arial" w:hAnsi="Arial" w:cs="Arial" w:eastAsia="Arial"/>
          <w:color w:val="21262B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21262B"/>
          <w:spacing w:val="0"/>
          <w:position w:val="0"/>
          <w:sz w:val="24"/>
          <w:shd w:fill="auto" w:val="clear"/>
        </w:rPr>
        <w:t xml:space="preserve">ЭК </w:t>
      </w:r>
      <w:r>
        <w:rPr>
          <w:rFonts w:ascii="Arial" w:hAnsi="Arial" w:cs="Arial" w:eastAsia="Arial"/>
          <w:color w:val="21262B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21262B"/>
          <w:spacing w:val="0"/>
          <w:position w:val="0"/>
          <w:sz w:val="24"/>
          <w:shd w:fill="auto" w:val="clear"/>
        </w:rPr>
        <w:t xml:space="preserve">Восток</w:t>
      </w:r>
      <w:r>
        <w:rPr>
          <w:rFonts w:ascii="Arial" w:hAnsi="Arial" w:cs="Arial" w:eastAsia="Arial"/>
          <w:color w:val="21262B"/>
          <w:spacing w:val="0"/>
          <w:position w:val="0"/>
          <w:sz w:val="24"/>
          <w:shd w:fill="auto" w:val="clear"/>
        </w:rPr>
        <w:t xml:space="preserve">». </w:t>
      </w:r>
      <w:r>
        <w:rPr>
          <w:rFonts w:ascii="Arial" w:hAnsi="Arial" w:cs="Arial" w:eastAsia="Arial"/>
          <w:color w:val="21262B"/>
          <w:spacing w:val="0"/>
          <w:position w:val="0"/>
          <w:sz w:val="24"/>
          <w:shd w:fill="auto" w:val="clear"/>
        </w:rPr>
        <w:t xml:space="preserve">Адреса офисов указаны на официальном сайте компании: vostok-electra.ru.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1262B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21262B"/>
          <w:spacing w:val="0"/>
          <w:position w:val="0"/>
          <w:sz w:val="24"/>
          <w:shd w:fill="auto" w:val="clear"/>
        </w:rPr>
        <w:t xml:space="preserve">По вопросам заключения договора на оказание услуги по обращению с твердыми коммунальными отходами можно обратиться по телефону информационной службы:             8-800-250-60-06.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1262B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21262B"/>
          <w:spacing w:val="0"/>
          <w:position w:val="0"/>
          <w:sz w:val="24"/>
          <w:shd w:fill="auto" w:val="clear"/>
        </w:rPr>
        <w:t xml:space="preserve">Обращения потребителей по вопросам сбора, транспортировки, обработки и захоронения твердых коммунальных отходов в Тюменской области принимает ООО </w:t>
      </w:r>
      <w:r>
        <w:rPr>
          <w:rFonts w:ascii="Arial" w:hAnsi="Arial" w:cs="Arial" w:eastAsia="Arial"/>
          <w:color w:val="21262B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21262B"/>
          <w:spacing w:val="0"/>
          <w:position w:val="0"/>
          <w:sz w:val="24"/>
          <w:shd w:fill="auto" w:val="clear"/>
        </w:rPr>
        <w:t xml:space="preserve">ТЭО</w:t>
      </w:r>
      <w:r>
        <w:rPr>
          <w:rFonts w:ascii="Arial" w:hAnsi="Arial" w:cs="Arial" w:eastAsia="Arial"/>
          <w:color w:val="21262B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21262B"/>
          <w:spacing w:val="0"/>
          <w:position w:val="0"/>
          <w:sz w:val="24"/>
          <w:shd w:fill="auto" w:val="clear"/>
        </w:rPr>
        <w:t xml:space="preserve">в будние дни с 09.00 до 18.00 часов по специальной линии: 8-800-250-73-26.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1262B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21262B"/>
          <w:spacing w:val="0"/>
          <w:position w:val="0"/>
          <w:sz w:val="24"/>
          <w:shd w:fill="auto" w:val="clear"/>
        </w:rPr>
        <w:t xml:space="preserve">Обратиться для заключения договора и предоставить документы, подтверждающие право собственности и/или пользования жилым помещением можно с 01.10.2018 г по 30.11.2018 г. При себе необходимо иметь документ, удостоверяющий личность.</w:t>
      </w:r>
    </w:p>
    <w:p>
      <w:pPr>
        <w:spacing w:before="0" w:after="0" w:line="240"/>
        <w:ind w:right="0" w:left="0" w:firstLine="85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Все собственники твердых коммунальных отходов будут оплачивать коммунальную услугу по обращению с твердыми коммунальными отходами в соответствии с тарифом, утвержденным Департаментом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тарифной и ценовой политики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Тюменской области. </w:t>
      </w:r>
    </w:p>
    <w:p>
      <w:pPr>
        <w:spacing w:before="57" w:after="0" w:line="240"/>
        <w:ind w:right="0" w:left="57" w:firstLine="510"/>
        <w:jc w:val="both"/>
        <w:rPr>
          <w:rFonts w:ascii="Liberation Mono" w:hAnsi="Liberation Mono" w:cs="Liberation Mono" w:eastAsia="Liberation Mono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Плата с Потребителя будет определяться после установления Региональным оператором Единого тарифа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 услугу регионального оператора.</w:t>
      </w:r>
    </w:p>
    <w:p>
      <w:pPr>
        <w:spacing w:before="57" w:after="0" w:line="240"/>
        <w:ind w:right="0" w:left="57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